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7D" w:rsidRPr="00E4135E" w:rsidRDefault="009A6D83">
      <w:pPr>
        <w:spacing w:line="360" w:lineRule="auto"/>
        <w:rPr>
          <w:rFonts w:ascii="Calibri" w:hAnsi="Calibri"/>
          <w:b/>
          <w:sz w:val="24"/>
          <w:szCs w:val="24"/>
        </w:rPr>
      </w:pPr>
      <w:r w:rsidRPr="00E4135E">
        <w:rPr>
          <w:rFonts w:ascii="Calibri" w:hAnsi="Calibri"/>
          <w:noProof/>
          <w:sz w:val="24"/>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116840</wp:posOffset>
                </wp:positionV>
                <wp:extent cx="1696720" cy="966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28D" w:rsidRDefault="009A6D83">
                            <w:r>
                              <w:rPr>
                                <w:noProof/>
                              </w:rPr>
                              <w:drawing>
                                <wp:inline distT="0" distB="0" distL="0" distR="0">
                                  <wp:extent cx="1516380" cy="876300"/>
                                  <wp:effectExtent l="0" t="0" r="762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9.2pt;width:133.6pt;height:7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" stroked="f">
                <v:textbox style="mso-fit-shape-to-text:t">
                  <w:txbxContent>
                    <w:p w:rsidR="00D5728D" w:rsidRDefault="009A6D83">
                      <w:r>
                        <w:rPr>
                          <w:noProof/>
                        </w:rPr>
                        <w:drawing>
                          <wp:inline distT="0" distB="0" distL="0" distR="0">
                            <wp:extent cx="1516380" cy="876300"/>
                            <wp:effectExtent l="0" t="0" r="762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876300"/>
                                    </a:xfrm>
                                    <a:prstGeom prst="rect">
                                      <a:avLst/>
                                    </a:prstGeom>
                                    <a:noFill/>
                                    <a:ln>
                                      <a:noFill/>
                                    </a:ln>
                                  </pic:spPr>
                                </pic:pic>
                              </a:graphicData>
                            </a:graphic>
                          </wp:inline>
                        </w:drawing>
                      </w:r>
                    </w:p>
                  </w:txbxContent>
                </v:textbox>
              </v:shape>
            </w:pict>
          </mc:Fallback>
        </mc:AlternateContent>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b/>
          <w:sz w:val="24"/>
          <w:szCs w:val="24"/>
        </w:rPr>
        <w:t>MEDIA RELEASE</w:t>
      </w:r>
    </w:p>
    <w:p w:rsidR="008E597D" w:rsidRPr="00E4135E" w:rsidRDefault="008E597D"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t xml:space="preserve">CONTACT: </w:t>
      </w:r>
      <w:r w:rsidR="00C816BE" w:rsidRPr="00E4135E">
        <w:rPr>
          <w:rFonts w:ascii="Calibri" w:hAnsi="Calibri"/>
          <w:b/>
          <w:sz w:val="24"/>
          <w:szCs w:val="24"/>
        </w:rPr>
        <w:t xml:space="preserve">Amanda Lovins </w:t>
      </w:r>
    </w:p>
    <w:p w:rsidR="00441067" w:rsidRPr="00E4135E" w:rsidRDefault="00441067"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r w:rsidR="008E597D" w:rsidRPr="00E4135E">
        <w:rPr>
          <w:rFonts w:ascii="Calibri" w:hAnsi="Calibri"/>
          <w:b/>
          <w:sz w:val="24"/>
          <w:szCs w:val="24"/>
        </w:rPr>
        <w:t xml:space="preserve">703-436-9948 or 571-239-5288 </w:t>
      </w:r>
      <w:r w:rsidRPr="00E4135E">
        <w:rPr>
          <w:rFonts w:ascii="Calibri" w:hAnsi="Calibri"/>
          <w:b/>
          <w:sz w:val="24"/>
          <w:szCs w:val="24"/>
        </w:rPr>
        <w:t xml:space="preserve"> </w:t>
      </w:r>
    </w:p>
    <w:p w:rsidR="001112AE" w:rsidRPr="00E4135E" w:rsidRDefault="008E597D" w:rsidP="001112AE">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hyperlink r:id="rId7" w:history="1">
        <w:r w:rsidR="001112AE" w:rsidRPr="00E4135E">
          <w:rPr>
            <w:rStyle w:val="Hyperlink"/>
            <w:rFonts w:ascii="Calibri" w:hAnsi="Calibri"/>
            <w:b/>
            <w:sz w:val="24"/>
            <w:szCs w:val="24"/>
          </w:rPr>
          <w:t>alovins@creativecauldron.org</w:t>
        </w:r>
      </w:hyperlink>
    </w:p>
    <w:p w:rsidR="00441067" w:rsidRPr="00E4135E" w:rsidRDefault="00441067" w:rsidP="002E7BEB">
      <w:pPr>
        <w:ind w:left="5760" w:firstLine="720"/>
        <w:rPr>
          <w:rFonts w:ascii="Calibri" w:hAnsi="Calibri"/>
          <w:b/>
          <w:sz w:val="24"/>
          <w:szCs w:val="24"/>
        </w:rPr>
      </w:pPr>
      <w:r w:rsidRPr="00E4135E">
        <w:rPr>
          <w:rFonts w:ascii="Calibri" w:hAnsi="Calibri"/>
          <w:b/>
          <w:sz w:val="24"/>
          <w:szCs w:val="24"/>
        </w:rPr>
        <w:t>FOR IMMEDIATE RELEASE</w:t>
      </w:r>
    </w:p>
    <w:p w:rsidR="002E7BEB" w:rsidRPr="00E4135E" w:rsidRDefault="002E7BEB" w:rsidP="002E7BEB">
      <w:pPr>
        <w:ind w:left="5760" w:firstLine="720"/>
        <w:rPr>
          <w:rFonts w:ascii="Calibri" w:hAnsi="Calibri"/>
          <w:b/>
          <w:sz w:val="24"/>
          <w:szCs w:val="24"/>
        </w:rPr>
      </w:pPr>
    </w:p>
    <w:p w:rsidR="00FB785D" w:rsidRPr="00B36517" w:rsidRDefault="00FB785D" w:rsidP="002E7BEB">
      <w:pPr>
        <w:jc w:val="center"/>
        <w:rPr>
          <w:rFonts w:ascii="Calibri" w:hAnsi="Calibri"/>
          <w:b/>
          <w:i/>
          <w:sz w:val="28"/>
          <w:szCs w:val="28"/>
        </w:rPr>
      </w:pPr>
      <w:r w:rsidRPr="00E4135E">
        <w:rPr>
          <w:rFonts w:ascii="Calibri" w:hAnsi="Calibri"/>
          <w:b/>
          <w:sz w:val="28"/>
          <w:szCs w:val="28"/>
        </w:rPr>
        <w:t xml:space="preserve">Creative Cauldron </w:t>
      </w:r>
      <w:r w:rsidR="004313FF" w:rsidRPr="00E4135E">
        <w:rPr>
          <w:rFonts w:ascii="Calibri" w:hAnsi="Calibri"/>
          <w:b/>
          <w:sz w:val="28"/>
          <w:szCs w:val="28"/>
        </w:rPr>
        <w:t xml:space="preserve">Presents </w:t>
      </w:r>
      <w:r w:rsidR="00961AF8">
        <w:rPr>
          <w:rFonts w:ascii="Calibri" w:hAnsi="Calibri"/>
          <w:b/>
          <w:i/>
          <w:sz w:val="28"/>
          <w:szCs w:val="28"/>
        </w:rPr>
        <w:t>Madeline and the Gypsies</w:t>
      </w:r>
    </w:p>
    <w:p w:rsidR="000B26BC" w:rsidRPr="00E4135E" w:rsidRDefault="00B36517" w:rsidP="002E7BEB">
      <w:pPr>
        <w:jc w:val="center"/>
        <w:rPr>
          <w:rFonts w:ascii="Calibri" w:hAnsi="Calibri"/>
          <w:b/>
          <w:sz w:val="28"/>
          <w:szCs w:val="28"/>
        </w:rPr>
      </w:pPr>
      <w:r>
        <w:rPr>
          <w:rFonts w:ascii="Calibri" w:hAnsi="Calibri"/>
          <w:b/>
          <w:sz w:val="28"/>
          <w:szCs w:val="28"/>
        </w:rPr>
        <w:t>December 5 - 2</w:t>
      </w:r>
      <w:r w:rsidR="008204FC">
        <w:rPr>
          <w:rFonts w:ascii="Calibri" w:hAnsi="Calibri"/>
          <w:b/>
          <w:sz w:val="28"/>
          <w:szCs w:val="28"/>
        </w:rPr>
        <w:t>7</w:t>
      </w:r>
      <w:r w:rsidR="004313FF" w:rsidRPr="00E4135E">
        <w:rPr>
          <w:rFonts w:ascii="Calibri" w:hAnsi="Calibri"/>
          <w:b/>
          <w:sz w:val="28"/>
          <w:szCs w:val="28"/>
        </w:rPr>
        <w:t xml:space="preserve"> at </w:t>
      </w:r>
      <w:r w:rsidR="004313FF" w:rsidRPr="00E4135E">
        <w:rPr>
          <w:rFonts w:ascii="Calibri" w:hAnsi="Calibri"/>
          <w:b/>
          <w:i/>
          <w:sz w:val="28"/>
          <w:szCs w:val="28"/>
        </w:rPr>
        <w:t>ArtSpace Falls Church</w:t>
      </w:r>
    </w:p>
    <w:p w:rsidR="002E7BEB" w:rsidRPr="00E4135E" w:rsidRDefault="002E7BEB" w:rsidP="002E7BEB">
      <w:pPr>
        <w:jc w:val="center"/>
        <w:rPr>
          <w:rFonts w:ascii="Calibri" w:hAnsi="Calibri"/>
          <w:b/>
          <w:sz w:val="28"/>
          <w:szCs w:val="28"/>
        </w:rPr>
      </w:pPr>
    </w:p>
    <w:p w:rsidR="002E7BEB" w:rsidRPr="006671A6" w:rsidRDefault="00441067" w:rsidP="002E7BEB">
      <w:pPr>
        <w:widowControl w:val="0"/>
        <w:autoSpaceDE w:val="0"/>
        <w:autoSpaceDN w:val="0"/>
        <w:adjustRightInd w:val="0"/>
        <w:spacing w:after="280" w:line="360" w:lineRule="auto"/>
        <w:rPr>
          <w:rFonts w:ascii="Calibri" w:hAnsi="Calibri"/>
          <w:b/>
          <w:sz w:val="24"/>
          <w:szCs w:val="24"/>
        </w:rPr>
      </w:pPr>
      <w:r w:rsidRPr="00E4135E">
        <w:rPr>
          <w:rFonts w:ascii="Calibri" w:hAnsi="Calibri"/>
          <w:b/>
          <w:sz w:val="24"/>
          <w:szCs w:val="24"/>
        </w:rPr>
        <w:t xml:space="preserve">Falls Church, VA  </w:t>
      </w:r>
      <w:r w:rsidR="00212EDB" w:rsidRPr="00E4135E">
        <w:rPr>
          <w:rFonts w:ascii="Calibri" w:hAnsi="Calibri"/>
          <w:b/>
          <w:sz w:val="24"/>
          <w:szCs w:val="24"/>
        </w:rPr>
        <w:t xml:space="preserve"> </w:t>
      </w:r>
      <w:r w:rsidR="00FF0CC8" w:rsidRPr="00E4135E">
        <w:rPr>
          <w:rFonts w:ascii="Calibri" w:hAnsi="Calibri"/>
          <w:sz w:val="24"/>
          <w:szCs w:val="24"/>
        </w:rPr>
        <w:t xml:space="preserve"> </w:t>
      </w:r>
      <w:r w:rsidR="00212EDB" w:rsidRPr="00E4135E">
        <w:rPr>
          <w:rFonts w:ascii="Calibri" w:hAnsi="Calibri"/>
          <w:sz w:val="24"/>
          <w:szCs w:val="24"/>
        </w:rPr>
        <w:t>Creative Cauldron</w:t>
      </w:r>
      <w:r w:rsidR="00A916AA">
        <w:rPr>
          <w:rFonts w:ascii="Calibri" w:hAnsi="Calibri"/>
          <w:sz w:val="24"/>
          <w:szCs w:val="24"/>
        </w:rPr>
        <w:t xml:space="preserve"> will ring in the holidays with </w:t>
      </w:r>
      <w:r w:rsidR="00961AF8">
        <w:rPr>
          <w:rFonts w:ascii="Calibri" w:hAnsi="Calibri"/>
          <w:b/>
          <w:i/>
          <w:sz w:val="24"/>
          <w:szCs w:val="24"/>
        </w:rPr>
        <w:t>Madeline’s and the Gypsie</w:t>
      </w:r>
      <w:r w:rsidR="00B36517">
        <w:rPr>
          <w:rFonts w:ascii="Calibri" w:hAnsi="Calibri"/>
          <w:b/>
          <w:i/>
          <w:sz w:val="24"/>
          <w:szCs w:val="24"/>
        </w:rPr>
        <w:t>s</w:t>
      </w:r>
      <w:r w:rsidR="00B36517">
        <w:rPr>
          <w:rFonts w:ascii="Calibri" w:hAnsi="Calibri"/>
          <w:sz w:val="24"/>
          <w:szCs w:val="24"/>
        </w:rPr>
        <w:t>, a musical adaptation of the classi</w:t>
      </w:r>
      <w:r w:rsidR="00A916AA">
        <w:rPr>
          <w:rFonts w:ascii="Calibri" w:hAnsi="Calibri"/>
          <w:sz w:val="24"/>
          <w:szCs w:val="24"/>
        </w:rPr>
        <w:t xml:space="preserve">c book </w:t>
      </w:r>
      <w:r w:rsidR="00B36517">
        <w:rPr>
          <w:rFonts w:ascii="Calibri" w:hAnsi="Calibri"/>
          <w:sz w:val="24"/>
          <w:szCs w:val="24"/>
        </w:rPr>
        <w:t>by the author/illustrator</w:t>
      </w:r>
      <w:r w:rsidR="008204FC">
        <w:rPr>
          <w:rFonts w:ascii="Calibri" w:hAnsi="Calibri"/>
          <w:sz w:val="24"/>
          <w:szCs w:val="24"/>
        </w:rPr>
        <w:t xml:space="preserve"> Ludwig Bemelmans. </w:t>
      </w:r>
      <w:r w:rsidR="00961AF8">
        <w:rPr>
          <w:rFonts w:ascii="Calibri" w:hAnsi="Calibri"/>
          <w:sz w:val="24"/>
          <w:szCs w:val="24"/>
        </w:rPr>
        <w:t xml:space="preserve">Barry Kornhauser adapted the book and Michael Koerner wrote the musical score. </w:t>
      </w:r>
      <w:r w:rsidR="004C257F">
        <w:rPr>
          <w:rFonts w:ascii="Calibri" w:hAnsi="Calibri"/>
          <w:sz w:val="24"/>
          <w:szCs w:val="24"/>
        </w:rPr>
        <w:t xml:space="preserve">The production is directed </w:t>
      </w:r>
      <w:r w:rsidR="00961AF8">
        <w:rPr>
          <w:rFonts w:ascii="Calibri" w:hAnsi="Calibri"/>
          <w:sz w:val="24"/>
          <w:szCs w:val="24"/>
        </w:rPr>
        <w:t xml:space="preserve">and choreographed </w:t>
      </w:r>
      <w:r w:rsidR="004C257F">
        <w:rPr>
          <w:rFonts w:ascii="Calibri" w:hAnsi="Calibri"/>
          <w:sz w:val="24"/>
          <w:szCs w:val="24"/>
        </w:rPr>
        <w:t xml:space="preserve">by </w:t>
      </w:r>
      <w:r w:rsidR="00961AF8">
        <w:rPr>
          <w:rFonts w:ascii="Calibri" w:hAnsi="Calibri"/>
          <w:sz w:val="24"/>
          <w:szCs w:val="24"/>
        </w:rPr>
        <w:t>Matt Conner</w:t>
      </w:r>
      <w:r w:rsidR="008204FC">
        <w:rPr>
          <w:rFonts w:ascii="Calibri" w:hAnsi="Calibri"/>
          <w:sz w:val="24"/>
          <w:szCs w:val="24"/>
        </w:rPr>
        <w:t xml:space="preserve">. </w:t>
      </w:r>
      <w:r w:rsidR="008204FC">
        <w:rPr>
          <w:rFonts w:ascii="Calibri" w:eastAsia="Times New Roman" w:hAnsi="Calibri"/>
          <w:bCs/>
          <w:sz w:val="24"/>
          <w:szCs w:val="24"/>
        </w:rPr>
        <w:t>Scenic and Costume Designer</w:t>
      </w:r>
      <w:r w:rsidR="00D967DE">
        <w:rPr>
          <w:rFonts w:ascii="Calibri" w:eastAsia="Times New Roman" w:hAnsi="Calibri"/>
          <w:bCs/>
          <w:sz w:val="24"/>
          <w:szCs w:val="24"/>
        </w:rPr>
        <w:t xml:space="preserve"> Margie Jervis and Lighting Designer John Sami have created a whimsical visual world</w:t>
      </w:r>
      <w:r w:rsidR="00A916AA">
        <w:rPr>
          <w:rFonts w:ascii="Calibri" w:eastAsia="Times New Roman" w:hAnsi="Calibri"/>
          <w:bCs/>
          <w:sz w:val="24"/>
          <w:szCs w:val="24"/>
        </w:rPr>
        <w:t xml:space="preserve"> for the play</w:t>
      </w:r>
      <w:r w:rsidR="00D967DE">
        <w:rPr>
          <w:rFonts w:ascii="Calibri" w:eastAsia="Times New Roman" w:hAnsi="Calibri"/>
          <w:bCs/>
          <w:sz w:val="24"/>
          <w:szCs w:val="24"/>
        </w:rPr>
        <w:t xml:space="preserve"> inspire</w:t>
      </w:r>
      <w:r w:rsidR="004C257F">
        <w:rPr>
          <w:rFonts w:ascii="Calibri" w:eastAsia="Times New Roman" w:hAnsi="Calibri"/>
          <w:bCs/>
          <w:sz w:val="24"/>
          <w:szCs w:val="24"/>
        </w:rPr>
        <w:t xml:space="preserve">d by </w:t>
      </w:r>
      <w:r w:rsidR="00D967DE">
        <w:rPr>
          <w:rFonts w:ascii="Calibri" w:eastAsia="Times New Roman" w:hAnsi="Calibri"/>
          <w:bCs/>
          <w:sz w:val="24"/>
          <w:szCs w:val="24"/>
        </w:rPr>
        <w:t xml:space="preserve">Bemelmans’ classic illustrations. </w:t>
      </w:r>
      <w:r w:rsidR="00D5728D">
        <w:rPr>
          <w:rFonts w:ascii="Calibri" w:hAnsi="Calibri"/>
          <w:i/>
          <w:sz w:val="24"/>
          <w:szCs w:val="24"/>
        </w:rPr>
        <w:t>Madeline and the Gypsies</w:t>
      </w:r>
      <w:r w:rsidR="004C257F" w:rsidRPr="004C257F">
        <w:rPr>
          <w:rFonts w:ascii="Calibri" w:hAnsi="Calibri"/>
          <w:i/>
          <w:sz w:val="24"/>
          <w:szCs w:val="24"/>
        </w:rPr>
        <w:t xml:space="preserve"> </w:t>
      </w:r>
      <w:r w:rsidR="002E7BEB">
        <w:rPr>
          <w:rFonts w:ascii="Calibri" w:hAnsi="Calibri"/>
          <w:sz w:val="24"/>
          <w:szCs w:val="24"/>
        </w:rPr>
        <w:t xml:space="preserve">runs from </w:t>
      </w:r>
      <w:r w:rsidR="00961AF8">
        <w:rPr>
          <w:rFonts w:ascii="Calibri" w:hAnsi="Calibri"/>
          <w:sz w:val="24"/>
          <w:szCs w:val="24"/>
        </w:rPr>
        <w:t>December 4 – 27</w:t>
      </w:r>
      <w:r w:rsidR="00036248">
        <w:rPr>
          <w:rFonts w:ascii="Calibri" w:hAnsi="Calibri"/>
          <w:sz w:val="24"/>
          <w:szCs w:val="24"/>
        </w:rPr>
        <w:t xml:space="preserve">, 2015 </w:t>
      </w:r>
      <w:r w:rsidR="002E7BEB">
        <w:rPr>
          <w:rFonts w:ascii="Calibri" w:hAnsi="Calibri"/>
          <w:sz w:val="24"/>
          <w:szCs w:val="24"/>
        </w:rPr>
        <w:t xml:space="preserve">at </w:t>
      </w:r>
      <w:r w:rsidR="002E7BEB" w:rsidRPr="009A67EC">
        <w:rPr>
          <w:rFonts w:ascii="Calibri" w:hAnsi="Calibri"/>
          <w:i/>
          <w:sz w:val="24"/>
          <w:szCs w:val="24"/>
        </w:rPr>
        <w:t>ArtSpace Falls Church</w:t>
      </w:r>
      <w:r w:rsidR="008204FC">
        <w:rPr>
          <w:rFonts w:ascii="Calibri" w:hAnsi="Calibri"/>
          <w:sz w:val="24"/>
          <w:szCs w:val="24"/>
        </w:rPr>
        <w:t xml:space="preserve">, 410 South Maple Avenue. </w:t>
      </w:r>
      <w:r w:rsidR="002E7BEB">
        <w:rPr>
          <w:rFonts w:ascii="Calibri" w:hAnsi="Calibri"/>
          <w:sz w:val="24"/>
          <w:szCs w:val="24"/>
        </w:rPr>
        <w:t>Curtain</w:t>
      </w:r>
      <w:r w:rsidR="00F51214">
        <w:rPr>
          <w:rFonts w:ascii="Calibri" w:hAnsi="Calibri"/>
          <w:sz w:val="24"/>
          <w:szCs w:val="24"/>
        </w:rPr>
        <w:t xml:space="preserve"> times are Fridays a</w:t>
      </w:r>
      <w:r w:rsidR="00CA13C6">
        <w:rPr>
          <w:rFonts w:ascii="Calibri" w:hAnsi="Calibri"/>
          <w:sz w:val="24"/>
          <w:szCs w:val="24"/>
        </w:rPr>
        <w:t xml:space="preserve">t 7:30 pm, Saturdays at 2:00 pm </w:t>
      </w:r>
      <w:r w:rsidR="002E7BEB">
        <w:rPr>
          <w:rFonts w:ascii="Calibri" w:hAnsi="Calibri"/>
          <w:sz w:val="24"/>
          <w:szCs w:val="24"/>
        </w:rPr>
        <w:t>and 7:30 pm</w:t>
      </w:r>
      <w:r w:rsidR="00F51214">
        <w:rPr>
          <w:rFonts w:ascii="Calibri" w:hAnsi="Calibri"/>
          <w:sz w:val="24"/>
          <w:szCs w:val="24"/>
        </w:rPr>
        <w:t>,</w:t>
      </w:r>
      <w:r w:rsidR="00961AF8">
        <w:rPr>
          <w:rFonts w:ascii="Calibri" w:hAnsi="Calibri"/>
          <w:sz w:val="24"/>
          <w:szCs w:val="24"/>
        </w:rPr>
        <w:t xml:space="preserve"> and Sundays at 2:00 pm with an additional performance on December 27 at </w:t>
      </w:r>
      <w:r w:rsidR="008204FC">
        <w:rPr>
          <w:rFonts w:ascii="Calibri" w:hAnsi="Calibri"/>
          <w:sz w:val="24"/>
          <w:szCs w:val="24"/>
        </w:rPr>
        <w:t>4</w:t>
      </w:r>
      <w:r w:rsidR="00961AF8">
        <w:rPr>
          <w:rFonts w:ascii="Calibri" w:hAnsi="Calibri"/>
          <w:sz w:val="24"/>
          <w:szCs w:val="24"/>
        </w:rPr>
        <w:t xml:space="preserve">:30 pm. </w:t>
      </w:r>
      <w:r w:rsidR="002E7BEB">
        <w:rPr>
          <w:rFonts w:ascii="Calibri" w:hAnsi="Calibri"/>
          <w:sz w:val="24"/>
          <w:szCs w:val="24"/>
        </w:rPr>
        <w:t xml:space="preserve"> </w:t>
      </w:r>
      <w:r w:rsidR="00FB785D" w:rsidRPr="00E4135E">
        <w:rPr>
          <w:rFonts w:ascii="Calibri" w:hAnsi="Calibri"/>
          <w:b/>
          <w:sz w:val="24"/>
          <w:szCs w:val="24"/>
        </w:rPr>
        <w:t>Press night is S</w:t>
      </w:r>
      <w:r w:rsidR="00961AF8">
        <w:rPr>
          <w:rFonts w:ascii="Calibri" w:hAnsi="Calibri"/>
          <w:b/>
          <w:sz w:val="24"/>
          <w:szCs w:val="24"/>
        </w:rPr>
        <w:t>aturday, December 5</w:t>
      </w:r>
      <w:r w:rsidR="004C257F">
        <w:rPr>
          <w:rFonts w:ascii="Calibri" w:hAnsi="Calibri"/>
          <w:b/>
          <w:sz w:val="24"/>
          <w:szCs w:val="24"/>
        </w:rPr>
        <w:t xml:space="preserve"> at</w:t>
      </w:r>
      <w:r w:rsidR="006671A6">
        <w:rPr>
          <w:rFonts w:ascii="Calibri" w:hAnsi="Calibri"/>
          <w:b/>
          <w:sz w:val="24"/>
          <w:szCs w:val="24"/>
        </w:rPr>
        <w:t xml:space="preserve"> </w:t>
      </w:r>
      <w:r w:rsidR="00FB785D" w:rsidRPr="00E4135E">
        <w:rPr>
          <w:rFonts w:ascii="Calibri" w:hAnsi="Calibri"/>
          <w:b/>
          <w:sz w:val="24"/>
          <w:szCs w:val="24"/>
        </w:rPr>
        <w:t>7:30 pm.</w:t>
      </w:r>
    </w:p>
    <w:p w:rsidR="00961AF8" w:rsidRDefault="00961AF8" w:rsidP="00441067">
      <w:pPr>
        <w:widowControl w:val="0"/>
        <w:autoSpaceDE w:val="0"/>
        <w:autoSpaceDN w:val="0"/>
        <w:adjustRightInd w:val="0"/>
        <w:spacing w:after="280" w:line="360" w:lineRule="auto"/>
        <w:rPr>
          <w:rFonts w:ascii="Calibri" w:eastAsia="Times New Roman" w:hAnsi="Calibri"/>
          <w:bCs/>
          <w:sz w:val="24"/>
          <w:szCs w:val="24"/>
        </w:rPr>
      </w:pPr>
      <w:r>
        <w:rPr>
          <w:rFonts w:ascii="Calibri" w:eastAsia="Times New Roman" w:hAnsi="Calibri"/>
          <w:bCs/>
          <w:sz w:val="24"/>
          <w:szCs w:val="24"/>
        </w:rPr>
        <w:t xml:space="preserve"> </w:t>
      </w:r>
      <w:r w:rsidR="00B36517">
        <w:rPr>
          <w:rFonts w:ascii="Calibri" w:eastAsia="Times New Roman" w:hAnsi="Calibri"/>
          <w:bCs/>
          <w:sz w:val="24"/>
          <w:szCs w:val="24"/>
        </w:rPr>
        <w:t xml:space="preserve">“In and Old house in Paris that was covered with vines lived twelve little girls in two straight lines.”  With that familiar phrase, Bemelmans set in motion the adventures of </w:t>
      </w:r>
      <w:r w:rsidR="00A916AA">
        <w:rPr>
          <w:rFonts w:ascii="Calibri" w:eastAsia="Times New Roman" w:hAnsi="Calibri"/>
          <w:bCs/>
          <w:sz w:val="24"/>
          <w:szCs w:val="24"/>
        </w:rPr>
        <w:t>a precocious little</w:t>
      </w:r>
      <w:r w:rsidR="004C257F">
        <w:rPr>
          <w:rFonts w:ascii="Calibri" w:eastAsia="Times New Roman" w:hAnsi="Calibri"/>
          <w:bCs/>
          <w:sz w:val="24"/>
          <w:szCs w:val="24"/>
        </w:rPr>
        <w:t xml:space="preserve"> girl named</w:t>
      </w:r>
      <w:r w:rsidR="00B36517">
        <w:rPr>
          <w:rFonts w:ascii="Calibri" w:eastAsia="Times New Roman" w:hAnsi="Calibri"/>
          <w:bCs/>
          <w:sz w:val="24"/>
          <w:szCs w:val="24"/>
        </w:rPr>
        <w:t xml:space="preserve"> Madeline, winning the hearts of generations of readers to come. </w:t>
      </w:r>
      <w:r>
        <w:rPr>
          <w:rFonts w:ascii="Calibri" w:eastAsia="Times New Roman" w:hAnsi="Calibri"/>
          <w:bCs/>
          <w:sz w:val="24"/>
          <w:szCs w:val="24"/>
        </w:rPr>
        <w:t xml:space="preserve">After last season’s sold out production of </w:t>
      </w:r>
      <w:r w:rsidRPr="00961AF8">
        <w:rPr>
          <w:rFonts w:ascii="Calibri" w:eastAsia="Times New Roman" w:hAnsi="Calibri"/>
          <w:bCs/>
          <w:i/>
          <w:sz w:val="24"/>
          <w:szCs w:val="24"/>
        </w:rPr>
        <w:t>Madeline’s Christmas</w:t>
      </w:r>
      <w:r>
        <w:rPr>
          <w:rFonts w:ascii="Calibri" w:eastAsia="Times New Roman" w:hAnsi="Calibri"/>
          <w:bCs/>
          <w:sz w:val="24"/>
          <w:szCs w:val="24"/>
        </w:rPr>
        <w:t>, Madeline returns to the cauldron for another adventure in the Bemelman series. While visiting a traveling carnival in town, Madeline and her friend, Pepito, become trapped on top of the Ferris wheel and separated from her classma</w:t>
      </w:r>
      <w:r w:rsidR="008204FC">
        <w:rPr>
          <w:rFonts w:ascii="Calibri" w:eastAsia="Times New Roman" w:hAnsi="Calibri"/>
          <w:bCs/>
          <w:sz w:val="24"/>
          <w:szCs w:val="24"/>
        </w:rPr>
        <w:t xml:space="preserve">tes during a sudden rainstorm. </w:t>
      </w:r>
      <w:r>
        <w:rPr>
          <w:rFonts w:ascii="Calibri" w:eastAsia="Times New Roman" w:hAnsi="Calibri"/>
          <w:bCs/>
          <w:sz w:val="24"/>
          <w:szCs w:val="24"/>
        </w:rPr>
        <w:t>Soon they are swept away by the gypsies and become a pa</w:t>
      </w:r>
      <w:r w:rsidR="008204FC">
        <w:rPr>
          <w:rFonts w:ascii="Calibri" w:eastAsia="Times New Roman" w:hAnsi="Calibri"/>
          <w:bCs/>
          <w:sz w:val="24"/>
          <w:szCs w:val="24"/>
        </w:rPr>
        <w:t xml:space="preserve">rt of the carnival themselves! </w:t>
      </w:r>
      <w:r>
        <w:rPr>
          <w:rFonts w:ascii="Calibri" w:eastAsia="Times New Roman" w:hAnsi="Calibri"/>
          <w:bCs/>
          <w:sz w:val="24"/>
          <w:szCs w:val="24"/>
        </w:rPr>
        <w:t>A madcap adventure ensues as Madeline and Pepito embrace the gypsy life.</w:t>
      </w:r>
    </w:p>
    <w:p w:rsidR="00C42193" w:rsidRDefault="00083A11" w:rsidP="00441067">
      <w:pPr>
        <w:widowControl w:val="0"/>
        <w:autoSpaceDE w:val="0"/>
        <w:autoSpaceDN w:val="0"/>
        <w:adjustRightInd w:val="0"/>
        <w:spacing w:after="280" w:line="360" w:lineRule="auto"/>
        <w:rPr>
          <w:rFonts w:ascii="Calibri" w:eastAsia="Times New Roman" w:hAnsi="Calibri"/>
          <w:bCs/>
          <w:sz w:val="24"/>
          <w:szCs w:val="24"/>
        </w:rPr>
      </w:pPr>
      <w:r>
        <w:rPr>
          <w:rFonts w:ascii="Calibri" w:eastAsia="Times New Roman" w:hAnsi="Calibri"/>
          <w:bCs/>
          <w:sz w:val="24"/>
          <w:szCs w:val="24"/>
        </w:rPr>
        <w:t>The twelve little girls, and a resident mouse, will be played by members of Creative Cauldron’s Learning Theater E</w:t>
      </w:r>
      <w:r w:rsidR="00961AF8">
        <w:rPr>
          <w:rFonts w:ascii="Calibri" w:eastAsia="Times New Roman" w:hAnsi="Calibri"/>
          <w:bCs/>
          <w:sz w:val="24"/>
          <w:szCs w:val="24"/>
        </w:rPr>
        <w:t>nsemble, with Piper Boatwright and Talia Cutler sharing</w:t>
      </w:r>
      <w:r>
        <w:rPr>
          <w:rFonts w:ascii="Calibri" w:eastAsia="Times New Roman" w:hAnsi="Calibri"/>
          <w:bCs/>
          <w:sz w:val="24"/>
          <w:szCs w:val="24"/>
        </w:rPr>
        <w:t xml:space="preserve"> the role of Madeline.  </w:t>
      </w:r>
      <w:r w:rsidR="00B36517">
        <w:rPr>
          <w:rFonts w:ascii="Calibri" w:eastAsia="Times New Roman" w:hAnsi="Calibri"/>
          <w:bCs/>
          <w:sz w:val="24"/>
          <w:szCs w:val="24"/>
        </w:rPr>
        <w:t xml:space="preserve">The cast </w:t>
      </w:r>
      <w:r>
        <w:rPr>
          <w:rFonts w:ascii="Calibri" w:eastAsia="Times New Roman" w:hAnsi="Calibri"/>
          <w:bCs/>
          <w:sz w:val="24"/>
          <w:szCs w:val="24"/>
        </w:rPr>
        <w:t xml:space="preserve">also </w:t>
      </w:r>
      <w:r w:rsidR="00961AF8">
        <w:rPr>
          <w:rFonts w:ascii="Calibri" w:eastAsia="Times New Roman" w:hAnsi="Calibri"/>
          <w:bCs/>
          <w:sz w:val="24"/>
          <w:szCs w:val="24"/>
        </w:rPr>
        <w:t>includes Carli Smith</w:t>
      </w:r>
      <w:r w:rsidR="00B36517">
        <w:rPr>
          <w:rFonts w:ascii="Calibri" w:eastAsia="Times New Roman" w:hAnsi="Calibri"/>
          <w:bCs/>
          <w:sz w:val="24"/>
          <w:szCs w:val="24"/>
        </w:rPr>
        <w:t xml:space="preserve"> as Miss Clavel, the</w:t>
      </w:r>
      <w:r>
        <w:rPr>
          <w:rFonts w:ascii="Calibri" w:eastAsia="Times New Roman" w:hAnsi="Calibri"/>
          <w:bCs/>
          <w:sz w:val="24"/>
          <w:szCs w:val="24"/>
        </w:rPr>
        <w:t xml:space="preserve"> intrepid</w:t>
      </w:r>
      <w:r w:rsidR="00B36517">
        <w:rPr>
          <w:rFonts w:ascii="Calibri" w:eastAsia="Times New Roman" w:hAnsi="Calibri"/>
          <w:bCs/>
          <w:sz w:val="24"/>
          <w:szCs w:val="24"/>
        </w:rPr>
        <w:t xml:space="preserve"> head of the Catholic board</w:t>
      </w:r>
      <w:r>
        <w:rPr>
          <w:rFonts w:ascii="Calibri" w:eastAsia="Times New Roman" w:hAnsi="Calibri"/>
          <w:bCs/>
          <w:sz w:val="24"/>
          <w:szCs w:val="24"/>
        </w:rPr>
        <w:t>ing school</w:t>
      </w:r>
      <w:r w:rsidR="00B36517">
        <w:rPr>
          <w:rFonts w:ascii="Calibri" w:eastAsia="Times New Roman" w:hAnsi="Calibri"/>
          <w:bCs/>
          <w:sz w:val="24"/>
          <w:szCs w:val="24"/>
        </w:rPr>
        <w:t xml:space="preserve">. </w:t>
      </w:r>
      <w:r>
        <w:rPr>
          <w:rFonts w:ascii="Calibri" w:eastAsia="Times New Roman" w:hAnsi="Calibri"/>
          <w:bCs/>
          <w:sz w:val="24"/>
          <w:szCs w:val="24"/>
        </w:rPr>
        <w:t xml:space="preserve"> </w:t>
      </w:r>
      <w:r w:rsidR="00961AF8">
        <w:rPr>
          <w:rFonts w:ascii="Calibri" w:eastAsia="Times New Roman" w:hAnsi="Calibri"/>
          <w:bCs/>
          <w:sz w:val="24"/>
          <w:szCs w:val="24"/>
        </w:rPr>
        <w:t xml:space="preserve">Carli </w:t>
      </w:r>
      <w:r w:rsidR="00B36517">
        <w:rPr>
          <w:rFonts w:ascii="Calibri" w:eastAsia="Times New Roman" w:hAnsi="Calibri"/>
          <w:bCs/>
          <w:sz w:val="24"/>
          <w:szCs w:val="24"/>
        </w:rPr>
        <w:t>was most recently seen in Creative Cauldron’s Helen Hayes Awards</w:t>
      </w:r>
      <w:r>
        <w:rPr>
          <w:rFonts w:ascii="Calibri" w:eastAsia="Times New Roman" w:hAnsi="Calibri"/>
          <w:bCs/>
          <w:sz w:val="24"/>
          <w:szCs w:val="24"/>
        </w:rPr>
        <w:t>©</w:t>
      </w:r>
      <w:r w:rsidR="00B36517">
        <w:rPr>
          <w:rFonts w:ascii="Calibri" w:eastAsia="Times New Roman" w:hAnsi="Calibri"/>
          <w:bCs/>
          <w:sz w:val="24"/>
          <w:szCs w:val="24"/>
        </w:rPr>
        <w:t xml:space="preserve"> Recommended production of</w:t>
      </w:r>
      <w:r w:rsidR="00961AF8">
        <w:rPr>
          <w:rFonts w:ascii="Calibri" w:eastAsia="Times New Roman" w:hAnsi="Calibri"/>
          <w:bCs/>
          <w:i/>
          <w:sz w:val="24"/>
          <w:szCs w:val="24"/>
        </w:rPr>
        <w:t xml:space="preserve"> The World Goes Round</w:t>
      </w:r>
      <w:r w:rsidR="00B36517">
        <w:rPr>
          <w:rFonts w:ascii="Calibri" w:eastAsia="Times New Roman" w:hAnsi="Calibri"/>
          <w:bCs/>
          <w:sz w:val="24"/>
          <w:szCs w:val="24"/>
        </w:rPr>
        <w:t xml:space="preserve">. </w:t>
      </w:r>
      <w:r w:rsidR="00D5728D">
        <w:rPr>
          <w:rFonts w:ascii="Calibri" w:eastAsia="Times New Roman" w:hAnsi="Calibri"/>
          <w:bCs/>
          <w:sz w:val="24"/>
          <w:szCs w:val="24"/>
        </w:rPr>
        <w:t xml:space="preserve"> Other regional credits include playing Elle Woods in </w:t>
      </w:r>
      <w:r w:rsidR="00D5728D" w:rsidRPr="00036248">
        <w:rPr>
          <w:rFonts w:ascii="Calibri" w:eastAsia="Times New Roman" w:hAnsi="Calibri"/>
          <w:bCs/>
          <w:i/>
          <w:sz w:val="24"/>
          <w:szCs w:val="24"/>
        </w:rPr>
        <w:t>Legally Blonde</w:t>
      </w:r>
      <w:r w:rsidR="008204FC">
        <w:rPr>
          <w:rFonts w:ascii="Calibri" w:eastAsia="Times New Roman" w:hAnsi="Calibri"/>
          <w:bCs/>
          <w:sz w:val="24"/>
          <w:szCs w:val="24"/>
        </w:rPr>
        <w:t xml:space="preserve"> and</w:t>
      </w:r>
      <w:r w:rsidR="00D5728D">
        <w:rPr>
          <w:rFonts w:ascii="Calibri" w:eastAsia="Times New Roman" w:hAnsi="Calibri"/>
          <w:bCs/>
          <w:sz w:val="24"/>
          <w:szCs w:val="24"/>
        </w:rPr>
        <w:t xml:space="preserve"> Sandy in </w:t>
      </w:r>
      <w:r w:rsidR="00D5728D" w:rsidRPr="00036248">
        <w:rPr>
          <w:rFonts w:ascii="Calibri" w:eastAsia="Times New Roman" w:hAnsi="Calibri"/>
          <w:bCs/>
          <w:i/>
          <w:sz w:val="24"/>
          <w:szCs w:val="24"/>
        </w:rPr>
        <w:t>Grease</w:t>
      </w:r>
      <w:r w:rsidR="00036248">
        <w:rPr>
          <w:rFonts w:ascii="Calibri" w:eastAsia="Times New Roman" w:hAnsi="Calibri"/>
          <w:bCs/>
          <w:sz w:val="24"/>
          <w:szCs w:val="24"/>
        </w:rPr>
        <w:t xml:space="preserve"> with the Margate City Players.  </w:t>
      </w:r>
      <w:r w:rsidR="00B36517">
        <w:rPr>
          <w:rFonts w:ascii="Calibri" w:eastAsia="Times New Roman" w:hAnsi="Calibri"/>
          <w:bCs/>
          <w:sz w:val="24"/>
          <w:szCs w:val="24"/>
        </w:rPr>
        <w:t>The professional</w:t>
      </w:r>
      <w:r w:rsidR="00961AF8">
        <w:rPr>
          <w:rFonts w:ascii="Calibri" w:eastAsia="Times New Roman" w:hAnsi="Calibri"/>
          <w:bCs/>
          <w:sz w:val="24"/>
          <w:szCs w:val="24"/>
        </w:rPr>
        <w:t xml:space="preserve"> adult cast also includes Laura Connors Hull as the Gypsy Mama, Scott Harrison as the Strongman, and Ethan Miller as the Clown</w:t>
      </w:r>
      <w:r w:rsidR="00B36517">
        <w:rPr>
          <w:rFonts w:ascii="Calibri" w:eastAsia="Times New Roman" w:hAnsi="Calibri"/>
          <w:bCs/>
          <w:sz w:val="24"/>
          <w:szCs w:val="24"/>
        </w:rPr>
        <w:t>.</w:t>
      </w:r>
      <w:r w:rsidR="00C42193">
        <w:rPr>
          <w:rFonts w:ascii="Calibri" w:eastAsia="Times New Roman" w:hAnsi="Calibri"/>
          <w:bCs/>
          <w:sz w:val="24"/>
          <w:szCs w:val="24"/>
        </w:rPr>
        <w:t xml:space="preserve"> </w:t>
      </w:r>
      <w:r w:rsidR="000C2A0D">
        <w:rPr>
          <w:rFonts w:ascii="Calibri" w:eastAsia="Times New Roman" w:hAnsi="Calibri"/>
          <w:bCs/>
          <w:sz w:val="24"/>
          <w:szCs w:val="24"/>
        </w:rPr>
        <w:t>Laura is the Producing Director of Creative Cauldron and appeared as Mrs. Murphy</w:t>
      </w:r>
      <w:r w:rsidR="008204FC">
        <w:rPr>
          <w:rFonts w:ascii="Calibri" w:eastAsia="Times New Roman" w:hAnsi="Calibri"/>
          <w:bCs/>
          <w:sz w:val="24"/>
          <w:szCs w:val="24"/>
        </w:rPr>
        <w:t>,</w:t>
      </w:r>
      <w:r w:rsidR="000C2A0D">
        <w:rPr>
          <w:rFonts w:ascii="Calibri" w:eastAsia="Times New Roman" w:hAnsi="Calibri"/>
          <w:bCs/>
          <w:sz w:val="24"/>
          <w:szCs w:val="24"/>
        </w:rPr>
        <w:t xml:space="preserve"> the Irish cook</w:t>
      </w:r>
      <w:r w:rsidR="008204FC">
        <w:rPr>
          <w:rFonts w:ascii="Calibri" w:eastAsia="Times New Roman" w:hAnsi="Calibri"/>
          <w:bCs/>
          <w:sz w:val="24"/>
          <w:szCs w:val="24"/>
        </w:rPr>
        <w:t>,</w:t>
      </w:r>
      <w:r w:rsidR="000C2A0D">
        <w:rPr>
          <w:rFonts w:ascii="Calibri" w:eastAsia="Times New Roman" w:hAnsi="Calibri"/>
          <w:bCs/>
          <w:sz w:val="24"/>
          <w:szCs w:val="24"/>
        </w:rPr>
        <w:t xml:space="preserve"> in last season’s </w:t>
      </w:r>
      <w:r w:rsidR="000C2A0D" w:rsidRPr="00D5728D">
        <w:rPr>
          <w:rFonts w:ascii="Calibri" w:eastAsia="Times New Roman" w:hAnsi="Calibri"/>
          <w:bCs/>
          <w:i/>
          <w:sz w:val="24"/>
          <w:szCs w:val="24"/>
        </w:rPr>
        <w:t>Madeline’s Christmas</w:t>
      </w:r>
      <w:r w:rsidR="000C2A0D">
        <w:rPr>
          <w:rFonts w:ascii="Calibri" w:eastAsia="Times New Roman" w:hAnsi="Calibri"/>
          <w:bCs/>
          <w:sz w:val="24"/>
          <w:szCs w:val="24"/>
        </w:rPr>
        <w:t xml:space="preserve">. </w:t>
      </w:r>
      <w:r w:rsidR="00D5728D">
        <w:rPr>
          <w:rFonts w:ascii="Calibri" w:eastAsia="Times New Roman" w:hAnsi="Calibri"/>
          <w:bCs/>
          <w:sz w:val="24"/>
          <w:szCs w:val="24"/>
        </w:rPr>
        <w:t>Scott’s regional credits include:</w:t>
      </w:r>
      <w:r w:rsidR="00C42193">
        <w:rPr>
          <w:rFonts w:ascii="Calibri" w:eastAsia="Times New Roman" w:hAnsi="Calibri"/>
          <w:bCs/>
          <w:sz w:val="24"/>
          <w:szCs w:val="24"/>
        </w:rPr>
        <w:t xml:space="preserve"> </w:t>
      </w:r>
      <w:r w:rsidR="000C2A0D">
        <w:rPr>
          <w:rFonts w:ascii="Calibri" w:eastAsia="Times New Roman" w:hAnsi="Calibri"/>
          <w:bCs/>
          <w:sz w:val="24"/>
          <w:szCs w:val="24"/>
        </w:rPr>
        <w:t xml:space="preserve"> </w:t>
      </w:r>
      <w:r w:rsidR="00C42193">
        <w:rPr>
          <w:rFonts w:ascii="Calibri" w:eastAsia="Times New Roman" w:hAnsi="Calibri"/>
          <w:bCs/>
          <w:sz w:val="24"/>
          <w:szCs w:val="24"/>
        </w:rPr>
        <w:t xml:space="preserve">Mendel </w:t>
      </w:r>
      <w:r w:rsidR="00C42193">
        <w:rPr>
          <w:rFonts w:ascii="Calibri" w:eastAsia="Times New Roman" w:hAnsi="Calibri"/>
          <w:bCs/>
          <w:sz w:val="24"/>
          <w:szCs w:val="24"/>
        </w:rPr>
        <w:lastRenderedPageBreak/>
        <w:t xml:space="preserve">in </w:t>
      </w:r>
      <w:r w:rsidR="00C42193" w:rsidRPr="00C42193">
        <w:rPr>
          <w:rFonts w:ascii="Calibri" w:eastAsia="Times New Roman" w:hAnsi="Calibri"/>
          <w:bCs/>
          <w:i/>
          <w:sz w:val="24"/>
          <w:szCs w:val="24"/>
        </w:rPr>
        <w:t>Fiddler on the Roof</w:t>
      </w:r>
      <w:r w:rsidR="00C42193">
        <w:rPr>
          <w:rFonts w:ascii="Calibri" w:eastAsia="Times New Roman" w:hAnsi="Calibri"/>
          <w:bCs/>
          <w:sz w:val="24"/>
          <w:szCs w:val="24"/>
        </w:rPr>
        <w:t xml:space="preserve"> at Arena Stage, as Rapunzel’s Prince in </w:t>
      </w:r>
      <w:r w:rsidR="00C42193" w:rsidRPr="00C42193">
        <w:rPr>
          <w:rFonts w:ascii="Calibri" w:eastAsia="Times New Roman" w:hAnsi="Calibri"/>
          <w:bCs/>
          <w:i/>
          <w:sz w:val="24"/>
          <w:szCs w:val="24"/>
        </w:rPr>
        <w:t>Into the Woods</w:t>
      </w:r>
      <w:r w:rsidR="00C42193">
        <w:rPr>
          <w:rFonts w:ascii="Calibri" w:eastAsia="Times New Roman" w:hAnsi="Calibri"/>
          <w:bCs/>
          <w:sz w:val="24"/>
          <w:szCs w:val="24"/>
        </w:rPr>
        <w:t xml:space="preserve"> at Next Stop Theatre Company, and the Steward in </w:t>
      </w:r>
      <w:r w:rsidR="00C42193" w:rsidRPr="000C2A0D">
        <w:rPr>
          <w:rFonts w:ascii="Calibri" w:eastAsia="Times New Roman" w:hAnsi="Calibri"/>
          <w:bCs/>
          <w:i/>
          <w:sz w:val="24"/>
          <w:szCs w:val="24"/>
        </w:rPr>
        <w:t>Into the Woods</w:t>
      </w:r>
      <w:r w:rsidR="00C42193">
        <w:rPr>
          <w:rFonts w:ascii="Calibri" w:eastAsia="Times New Roman" w:hAnsi="Calibri"/>
          <w:bCs/>
          <w:sz w:val="24"/>
          <w:szCs w:val="24"/>
        </w:rPr>
        <w:t xml:space="preserve"> at Toby’s Dinner Theatre</w:t>
      </w:r>
      <w:r w:rsidR="000C2A0D">
        <w:rPr>
          <w:rFonts w:ascii="Calibri" w:eastAsia="Times New Roman" w:hAnsi="Calibri"/>
          <w:bCs/>
          <w:sz w:val="24"/>
          <w:szCs w:val="24"/>
        </w:rPr>
        <w:t>.</w:t>
      </w:r>
      <w:r w:rsidR="008204FC">
        <w:rPr>
          <w:rFonts w:ascii="Calibri" w:eastAsia="Times New Roman" w:hAnsi="Calibri"/>
          <w:bCs/>
          <w:sz w:val="24"/>
          <w:szCs w:val="24"/>
        </w:rPr>
        <w:t xml:space="preserve"> </w:t>
      </w:r>
      <w:r w:rsidR="00D5728D">
        <w:rPr>
          <w:rFonts w:ascii="Calibri" w:eastAsia="Times New Roman" w:hAnsi="Calibri"/>
          <w:bCs/>
          <w:sz w:val="24"/>
          <w:szCs w:val="24"/>
        </w:rPr>
        <w:t xml:space="preserve">Ethan Miller appeared last season as Miles in Creative Cauldron’s critically acclaimed world premiere musical </w:t>
      </w:r>
      <w:r w:rsidR="00D5728D" w:rsidRPr="00D5728D">
        <w:rPr>
          <w:rFonts w:ascii="Calibri" w:eastAsia="Times New Roman" w:hAnsi="Calibri"/>
          <w:bCs/>
          <w:i/>
          <w:sz w:val="24"/>
          <w:szCs w:val="24"/>
        </w:rPr>
        <w:t>The Turn of the Screw</w:t>
      </w:r>
      <w:r w:rsidR="00D5728D">
        <w:rPr>
          <w:rFonts w:ascii="Calibri" w:eastAsia="Times New Roman" w:hAnsi="Calibri"/>
          <w:bCs/>
          <w:sz w:val="24"/>
          <w:szCs w:val="24"/>
        </w:rPr>
        <w:t>.</w:t>
      </w:r>
    </w:p>
    <w:p w:rsidR="00036248" w:rsidRDefault="001511F6" w:rsidP="003137FE">
      <w:pPr>
        <w:widowControl w:val="0"/>
        <w:autoSpaceDE w:val="0"/>
        <w:autoSpaceDN w:val="0"/>
        <w:adjustRightInd w:val="0"/>
        <w:spacing w:after="280" w:line="360" w:lineRule="auto"/>
        <w:rPr>
          <w:rFonts w:ascii="Calibri" w:hAnsi="Calibri"/>
          <w:b/>
          <w:sz w:val="24"/>
          <w:szCs w:val="24"/>
        </w:rPr>
      </w:pPr>
      <w:r w:rsidRPr="00E4135E">
        <w:rPr>
          <w:rFonts w:ascii="Calibri" w:hAnsi="Calibri"/>
          <w:b/>
          <w:sz w:val="24"/>
          <w:szCs w:val="24"/>
        </w:rPr>
        <w:t xml:space="preserve">Tickets for </w:t>
      </w:r>
      <w:r w:rsidR="00961AF8">
        <w:rPr>
          <w:rFonts w:ascii="Calibri" w:hAnsi="Calibri"/>
          <w:b/>
          <w:i/>
          <w:sz w:val="24"/>
          <w:szCs w:val="24"/>
        </w:rPr>
        <w:t>Madeline and the Gypsies</w:t>
      </w:r>
      <w:r w:rsidR="00D967DE">
        <w:rPr>
          <w:rFonts w:ascii="Calibri" w:hAnsi="Calibri"/>
          <w:b/>
          <w:i/>
          <w:sz w:val="24"/>
          <w:szCs w:val="24"/>
        </w:rPr>
        <w:t xml:space="preserve"> </w:t>
      </w:r>
      <w:r w:rsidR="002E7BEB" w:rsidRPr="00E4135E">
        <w:rPr>
          <w:rFonts w:ascii="Calibri" w:hAnsi="Calibri"/>
          <w:b/>
          <w:sz w:val="24"/>
          <w:szCs w:val="24"/>
        </w:rPr>
        <w:t>can be purchased on</w:t>
      </w:r>
      <w:r w:rsidR="008204FC">
        <w:rPr>
          <w:rFonts w:ascii="Calibri" w:hAnsi="Calibri"/>
          <w:b/>
          <w:sz w:val="24"/>
          <w:szCs w:val="24"/>
        </w:rPr>
        <w:t>line at</w:t>
      </w:r>
      <w:r w:rsidR="00F51214" w:rsidRPr="00E4135E">
        <w:rPr>
          <w:rFonts w:ascii="Calibri" w:hAnsi="Calibri"/>
          <w:b/>
          <w:sz w:val="24"/>
          <w:szCs w:val="24"/>
        </w:rPr>
        <w:t xml:space="preserve"> www.creativecauldron.org </w:t>
      </w:r>
      <w:r w:rsidR="00036248">
        <w:rPr>
          <w:rFonts w:ascii="Calibri" w:hAnsi="Calibri"/>
          <w:b/>
          <w:sz w:val="24"/>
          <w:szCs w:val="24"/>
        </w:rPr>
        <w:t xml:space="preserve">                                       </w:t>
      </w:r>
      <w:r w:rsidR="00441067" w:rsidRPr="00E4135E">
        <w:rPr>
          <w:rFonts w:ascii="Calibri" w:hAnsi="Calibri"/>
          <w:b/>
          <w:sz w:val="24"/>
          <w:szCs w:val="24"/>
        </w:rPr>
        <w:t xml:space="preserve">or by calling </w:t>
      </w:r>
      <w:r w:rsidR="003137FE" w:rsidRPr="00E4135E">
        <w:rPr>
          <w:rFonts w:ascii="Calibri" w:hAnsi="Calibri"/>
          <w:b/>
          <w:sz w:val="24"/>
          <w:szCs w:val="24"/>
        </w:rPr>
        <w:t>703-436-9948</w:t>
      </w:r>
      <w:r w:rsidR="00441067" w:rsidRPr="00E4135E">
        <w:rPr>
          <w:rFonts w:ascii="Calibri" w:hAnsi="Calibri"/>
          <w:b/>
          <w:sz w:val="24"/>
          <w:szCs w:val="24"/>
        </w:rPr>
        <w:t>.</w:t>
      </w:r>
      <w:r w:rsidR="00441067" w:rsidRPr="00E4135E">
        <w:rPr>
          <w:rFonts w:ascii="Calibri" w:hAnsi="Calibri"/>
          <w:sz w:val="24"/>
          <w:szCs w:val="24"/>
        </w:rPr>
        <w:t xml:space="preserve"> </w:t>
      </w:r>
    </w:p>
    <w:p w:rsidR="003137FE" w:rsidRPr="00036248" w:rsidRDefault="003137FE" w:rsidP="003137FE">
      <w:pPr>
        <w:widowControl w:val="0"/>
        <w:autoSpaceDE w:val="0"/>
        <w:autoSpaceDN w:val="0"/>
        <w:adjustRightInd w:val="0"/>
        <w:spacing w:after="280" w:line="360" w:lineRule="auto"/>
        <w:rPr>
          <w:rFonts w:ascii="Calibri" w:hAnsi="Calibri"/>
          <w:b/>
          <w:sz w:val="24"/>
          <w:szCs w:val="24"/>
        </w:rPr>
      </w:pPr>
      <w:r w:rsidRPr="00E4135E">
        <w:rPr>
          <w:rFonts w:ascii="Calibri" w:hAnsi="Calibri"/>
          <w:sz w:val="24"/>
          <w:szCs w:val="24"/>
        </w:rPr>
        <w:t>Creative Cauldron is a non-profit arts organization whose innovative programs in the performing and visual arts embody collaboration, experimentation and community engagement.  Creative Cauldron was founded by Producing Director</w:t>
      </w:r>
      <w:r w:rsidR="009A6D83">
        <w:rPr>
          <w:rFonts w:ascii="Calibri" w:hAnsi="Calibri"/>
          <w:sz w:val="24"/>
          <w:szCs w:val="24"/>
        </w:rPr>
        <w:t>,</w:t>
      </w:r>
      <w:r w:rsidRPr="00E4135E">
        <w:rPr>
          <w:rFonts w:ascii="Calibri" w:hAnsi="Calibri"/>
          <w:sz w:val="24"/>
          <w:szCs w:val="24"/>
        </w:rPr>
        <w:t xml:space="preserve"> Laura Connors Hull</w:t>
      </w:r>
      <w:r w:rsidR="009A6D83">
        <w:rPr>
          <w:rFonts w:ascii="Calibri" w:hAnsi="Calibri"/>
          <w:sz w:val="24"/>
          <w:szCs w:val="24"/>
        </w:rPr>
        <w:t>,</w:t>
      </w:r>
      <w:r w:rsidRPr="00E4135E">
        <w:rPr>
          <w:rFonts w:ascii="Calibri" w:hAnsi="Calibri"/>
          <w:sz w:val="24"/>
          <w:szCs w:val="24"/>
        </w:rPr>
        <w:t xml:space="preserve"> in 2002.  In June of 2009, Creative Cauldron acquired a permanent home in </w:t>
      </w:r>
      <w:r w:rsidRPr="00E4135E">
        <w:rPr>
          <w:rFonts w:ascii="Calibri" w:hAnsi="Calibri"/>
          <w:i/>
          <w:sz w:val="24"/>
          <w:szCs w:val="24"/>
        </w:rPr>
        <w:t>ArtSpace Falls Church,</w:t>
      </w:r>
      <w:r w:rsidRPr="00E4135E">
        <w:rPr>
          <w:rFonts w:ascii="Calibri" w:hAnsi="Calibri"/>
          <w:sz w:val="24"/>
          <w:szCs w:val="24"/>
        </w:rPr>
        <w:t xml:space="preserve"> a 3,000 square foot flexible arts space that provides a venue for year-round classes, live performances of theater, music and d</w:t>
      </w:r>
      <w:r w:rsidR="009A6D83">
        <w:rPr>
          <w:rFonts w:ascii="Calibri" w:hAnsi="Calibri"/>
          <w:sz w:val="24"/>
          <w:szCs w:val="24"/>
        </w:rPr>
        <w:t xml:space="preserve">ance and visual art exhibits. </w:t>
      </w:r>
      <w:r w:rsidRPr="00E4135E">
        <w:rPr>
          <w:rFonts w:ascii="Calibri" w:hAnsi="Calibri"/>
          <w:sz w:val="24"/>
          <w:szCs w:val="24"/>
        </w:rPr>
        <w:t>Programs are presented in part through grants from the Virginia Commission for the Arts, The National Endowment for the Arts, the Arts Council of Fairfax County, the City of Falls Church and the Little City CATCH Foundation.</w:t>
      </w:r>
    </w:p>
    <w:p w:rsidR="00F51214" w:rsidRPr="00E4135E" w:rsidRDefault="001112AE" w:rsidP="00441067">
      <w:pPr>
        <w:spacing w:line="360" w:lineRule="auto"/>
        <w:rPr>
          <w:rFonts w:ascii="Calibri" w:hAnsi="Calibri"/>
          <w:b/>
          <w:sz w:val="24"/>
          <w:szCs w:val="24"/>
        </w:rPr>
      </w:pPr>
      <w:r w:rsidRPr="00E4135E">
        <w:rPr>
          <w:rFonts w:ascii="Calibri" w:hAnsi="Calibri"/>
          <w:b/>
          <w:sz w:val="24"/>
          <w:szCs w:val="24"/>
        </w:rPr>
        <w:t>FACT SHEET:</w:t>
      </w:r>
    </w:p>
    <w:p w:rsidR="00441067" w:rsidRDefault="00441067" w:rsidP="00441067">
      <w:pPr>
        <w:spacing w:line="360" w:lineRule="auto"/>
        <w:rPr>
          <w:rFonts w:ascii="Calibri" w:hAnsi="Calibri"/>
          <w:i/>
          <w:sz w:val="24"/>
          <w:szCs w:val="24"/>
        </w:rPr>
      </w:pPr>
      <w:r w:rsidRPr="00E4135E">
        <w:rPr>
          <w:rFonts w:ascii="Calibri" w:hAnsi="Calibri"/>
          <w:b/>
          <w:sz w:val="24"/>
          <w:szCs w:val="24"/>
        </w:rPr>
        <w:t>Who/What:</w:t>
      </w:r>
      <w:r w:rsidRPr="00E4135E">
        <w:rPr>
          <w:rFonts w:ascii="Calibri" w:hAnsi="Calibri"/>
          <w:sz w:val="24"/>
          <w:szCs w:val="24"/>
        </w:rPr>
        <w:tab/>
        <w:t>Creative Cauldron</w:t>
      </w:r>
      <w:r w:rsidR="009D5724" w:rsidRPr="00E4135E">
        <w:rPr>
          <w:rFonts w:ascii="Calibri" w:hAnsi="Calibri"/>
          <w:sz w:val="24"/>
          <w:szCs w:val="24"/>
        </w:rPr>
        <w:t xml:space="preserve">’s </w:t>
      </w:r>
      <w:r w:rsidRPr="00E4135E">
        <w:rPr>
          <w:rFonts w:ascii="Calibri" w:hAnsi="Calibri"/>
          <w:sz w:val="24"/>
          <w:szCs w:val="24"/>
        </w:rPr>
        <w:t xml:space="preserve">Production of </w:t>
      </w:r>
      <w:r w:rsidR="00036248">
        <w:rPr>
          <w:rFonts w:ascii="Calibri" w:hAnsi="Calibri"/>
          <w:i/>
          <w:sz w:val="24"/>
          <w:szCs w:val="24"/>
        </w:rPr>
        <w:t>Madeline and the Gypsies</w:t>
      </w:r>
    </w:p>
    <w:p w:rsidR="006671A6" w:rsidRDefault="00036248"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Adapted for the stage by Barry Kornhauser</w:t>
      </w:r>
    </w:p>
    <w:p w:rsidR="006671A6" w:rsidRPr="006671A6" w:rsidRDefault="00036248"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Music by Michael Koerner</w:t>
      </w:r>
    </w:p>
    <w:p w:rsidR="00F51214" w:rsidRPr="00E4135E" w:rsidRDefault="006671A6" w:rsidP="001B5B77">
      <w:pPr>
        <w:spacing w:line="360" w:lineRule="auto"/>
        <w:ind w:left="1440"/>
        <w:rPr>
          <w:rFonts w:ascii="Calibri" w:hAnsi="Calibri"/>
          <w:sz w:val="24"/>
          <w:szCs w:val="24"/>
        </w:rPr>
      </w:pPr>
      <w:r>
        <w:rPr>
          <w:rFonts w:ascii="Calibri" w:hAnsi="Calibri"/>
          <w:sz w:val="24"/>
          <w:szCs w:val="24"/>
        </w:rPr>
        <w:t>Based on the Book by Ludwig Bemelmans</w:t>
      </w:r>
      <w:r w:rsidR="00F51214" w:rsidRPr="00E4135E">
        <w:rPr>
          <w:rFonts w:ascii="Calibri" w:hAnsi="Calibri"/>
          <w:sz w:val="24"/>
          <w:szCs w:val="24"/>
        </w:rPr>
        <w:t xml:space="preserve"> </w:t>
      </w:r>
    </w:p>
    <w:p w:rsidR="00CF73C9" w:rsidRPr="00E4135E" w:rsidRDefault="00CF73C9" w:rsidP="00F57F3E">
      <w:pPr>
        <w:spacing w:line="360" w:lineRule="auto"/>
        <w:rPr>
          <w:rFonts w:ascii="Calibri" w:hAnsi="Calibri"/>
          <w:sz w:val="24"/>
          <w:szCs w:val="24"/>
        </w:rPr>
      </w:pPr>
    </w:p>
    <w:p w:rsidR="00441067" w:rsidRPr="00E4135E" w:rsidRDefault="00441067" w:rsidP="00441067">
      <w:pPr>
        <w:spacing w:line="360" w:lineRule="auto"/>
        <w:rPr>
          <w:rFonts w:ascii="Calibri" w:hAnsi="Calibri"/>
          <w:sz w:val="24"/>
          <w:szCs w:val="24"/>
        </w:rPr>
      </w:pPr>
      <w:r w:rsidRPr="00E4135E">
        <w:rPr>
          <w:rFonts w:ascii="Calibri" w:hAnsi="Calibri"/>
          <w:b/>
          <w:sz w:val="24"/>
          <w:szCs w:val="24"/>
        </w:rPr>
        <w:t>When:</w:t>
      </w:r>
      <w:r w:rsidRPr="00E4135E">
        <w:rPr>
          <w:rFonts w:ascii="Calibri" w:hAnsi="Calibri"/>
          <w:b/>
          <w:sz w:val="24"/>
          <w:szCs w:val="24"/>
        </w:rPr>
        <w:tab/>
      </w:r>
      <w:r w:rsidR="00F51214" w:rsidRPr="00E4135E">
        <w:rPr>
          <w:rFonts w:ascii="Calibri" w:hAnsi="Calibri"/>
          <w:b/>
          <w:sz w:val="24"/>
          <w:szCs w:val="24"/>
        </w:rPr>
        <w:tab/>
      </w:r>
      <w:r w:rsidR="006A5516" w:rsidRPr="00E4135E">
        <w:rPr>
          <w:rFonts w:ascii="Calibri" w:hAnsi="Calibri"/>
          <w:sz w:val="24"/>
          <w:szCs w:val="24"/>
        </w:rPr>
        <w:t>Prod</w:t>
      </w:r>
      <w:r w:rsidR="001B5B77" w:rsidRPr="00E4135E">
        <w:rPr>
          <w:rFonts w:ascii="Calibri" w:hAnsi="Calibri"/>
          <w:sz w:val="24"/>
          <w:szCs w:val="24"/>
        </w:rPr>
        <w:t>ucti</w:t>
      </w:r>
      <w:r w:rsidR="00036248">
        <w:rPr>
          <w:rFonts w:ascii="Calibri" w:hAnsi="Calibri"/>
          <w:sz w:val="24"/>
          <w:szCs w:val="24"/>
        </w:rPr>
        <w:t>on runs December 4 – 27, 2015</w:t>
      </w:r>
    </w:p>
    <w:p w:rsidR="00895A9A" w:rsidRPr="00E4135E" w:rsidRDefault="00441067" w:rsidP="00895A9A">
      <w:pPr>
        <w:spacing w:line="360" w:lineRule="auto"/>
        <w:ind w:left="1440"/>
        <w:rPr>
          <w:rFonts w:ascii="Calibri" w:hAnsi="Calibri"/>
          <w:sz w:val="24"/>
          <w:szCs w:val="24"/>
        </w:rPr>
      </w:pPr>
      <w:r w:rsidRPr="00E4135E">
        <w:rPr>
          <w:rFonts w:ascii="Calibri" w:hAnsi="Calibri"/>
          <w:sz w:val="24"/>
          <w:szCs w:val="24"/>
        </w:rPr>
        <w:t>Frida</w:t>
      </w:r>
      <w:r w:rsidR="00F57F3E" w:rsidRPr="00E4135E">
        <w:rPr>
          <w:rFonts w:ascii="Calibri" w:hAnsi="Calibri"/>
          <w:sz w:val="24"/>
          <w:szCs w:val="24"/>
        </w:rPr>
        <w:t xml:space="preserve">ys at 7:30 pm, Saturdays at 2:00 </w:t>
      </w:r>
      <w:r w:rsidR="00FF41E2" w:rsidRPr="00E4135E">
        <w:rPr>
          <w:rFonts w:ascii="Calibri" w:hAnsi="Calibri"/>
          <w:sz w:val="24"/>
          <w:szCs w:val="24"/>
        </w:rPr>
        <w:t>pm</w:t>
      </w:r>
      <w:r w:rsidR="00F57F3E" w:rsidRPr="00E4135E">
        <w:rPr>
          <w:rFonts w:ascii="Calibri" w:hAnsi="Calibri"/>
          <w:sz w:val="24"/>
          <w:szCs w:val="24"/>
        </w:rPr>
        <w:t xml:space="preserve"> and 7:30 pm, </w:t>
      </w:r>
    </w:p>
    <w:p w:rsidR="00441067" w:rsidRDefault="00F57F3E" w:rsidP="00895A9A">
      <w:pPr>
        <w:spacing w:line="360" w:lineRule="auto"/>
        <w:ind w:left="1440"/>
        <w:rPr>
          <w:rFonts w:ascii="Calibri" w:hAnsi="Calibri"/>
          <w:sz w:val="24"/>
          <w:szCs w:val="24"/>
        </w:rPr>
      </w:pPr>
      <w:r w:rsidRPr="00E4135E">
        <w:rPr>
          <w:rFonts w:ascii="Calibri" w:hAnsi="Calibri"/>
          <w:sz w:val="24"/>
          <w:szCs w:val="24"/>
        </w:rPr>
        <w:t>Sundays at 2:00 pm</w:t>
      </w:r>
      <w:r w:rsidR="00036248">
        <w:rPr>
          <w:rFonts w:ascii="Calibri" w:hAnsi="Calibri"/>
          <w:sz w:val="24"/>
          <w:szCs w:val="24"/>
        </w:rPr>
        <w:t>, No Performance December 25</w:t>
      </w:r>
      <w:r w:rsidR="00036248" w:rsidRPr="00036248">
        <w:rPr>
          <w:rFonts w:ascii="Calibri" w:hAnsi="Calibri"/>
          <w:sz w:val="24"/>
          <w:szCs w:val="24"/>
          <w:vertAlign w:val="superscript"/>
        </w:rPr>
        <w:t>th</w:t>
      </w:r>
    </w:p>
    <w:p w:rsidR="00036248" w:rsidRPr="00E4135E" w:rsidRDefault="00036248" w:rsidP="00895A9A">
      <w:pPr>
        <w:spacing w:line="360" w:lineRule="auto"/>
        <w:ind w:left="1440"/>
        <w:rPr>
          <w:rFonts w:ascii="Calibri" w:hAnsi="Calibri"/>
          <w:sz w:val="24"/>
          <w:szCs w:val="24"/>
        </w:rPr>
      </w:pPr>
      <w:r>
        <w:rPr>
          <w:rFonts w:ascii="Calibri" w:hAnsi="Calibri"/>
          <w:sz w:val="24"/>
          <w:szCs w:val="24"/>
        </w:rPr>
        <w:t>Additional Performance Sunday, December 27 at 4:30 pm</w:t>
      </w:r>
    </w:p>
    <w:p w:rsidR="001B5B77" w:rsidRPr="00E4135E" w:rsidRDefault="001B5B77" w:rsidP="00895A9A">
      <w:pPr>
        <w:spacing w:line="360" w:lineRule="auto"/>
        <w:ind w:left="1440"/>
        <w:rPr>
          <w:rFonts w:ascii="Calibri" w:hAnsi="Calibri"/>
          <w:sz w:val="24"/>
          <w:szCs w:val="24"/>
        </w:rPr>
      </w:pPr>
    </w:p>
    <w:p w:rsidR="00441067" w:rsidRPr="00A916AA" w:rsidRDefault="00441067" w:rsidP="00441067">
      <w:pPr>
        <w:spacing w:line="360" w:lineRule="auto"/>
        <w:rPr>
          <w:rFonts w:ascii="Calibri" w:hAnsi="Calibri"/>
          <w:i/>
          <w:sz w:val="24"/>
          <w:szCs w:val="24"/>
        </w:rPr>
      </w:pPr>
      <w:r w:rsidRPr="00E4135E">
        <w:rPr>
          <w:rFonts w:ascii="Calibri" w:hAnsi="Calibri"/>
          <w:b/>
          <w:sz w:val="24"/>
          <w:szCs w:val="24"/>
        </w:rPr>
        <w:t>Where</w:t>
      </w:r>
      <w:r w:rsidRPr="00E4135E">
        <w:rPr>
          <w:rFonts w:ascii="Calibri" w:hAnsi="Calibri"/>
          <w:sz w:val="24"/>
          <w:szCs w:val="24"/>
        </w:rPr>
        <w:t>:</w:t>
      </w:r>
      <w:r w:rsidRPr="00E4135E">
        <w:rPr>
          <w:rFonts w:ascii="Calibri" w:hAnsi="Calibri"/>
          <w:sz w:val="24"/>
          <w:szCs w:val="24"/>
        </w:rPr>
        <w:tab/>
        <w:t xml:space="preserve">Creative Cauldron at </w:t>
      </w:r>
      <w:r w:rsidRPr="00A916AA">
        <w:rPr>
          <w:rFonts w:ascii="Calibri" w:hAnsi="Calibri"/>
          <w:i/>
          <w:sz w:val="24"/>
          <w:szCs w:val="24"/>
        </w:rPr>
        <w:t>ArtSpace Falls Church</w:t>
      </w:r>
    </w:p>
    <w:p w:rsidR="00036248"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410 South Maple Avenue</w:t>
      </w:r>
      <w:r w:rsidR="00D81784">
        <w:rPr>
          <w:rFonts w:ascii="Calibri" w:hAnsi="Calibri"/>
          <w:sz w:val="24"/>
          <w:szCs w:val="24"/>
        </w:rPr>
        <w:t>, Falls</w:t>
      </w:r>
      <w:r w:rsidR="006671A6">
        <w:rPr>
          <w:rFonts w:ascii="Calibri" w:hAnsi="Calibri"/>
          <w:sz w:val="24"/>
          <w:szCs w:val="24"/>
        </w:rPr>
        <w:t xml:space="preserve"> Church, VA 22046</w:t>
      </w:r>
    </w:p>
    <w:p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p>
    <w:p w:rsidR="00FF41E2" w:rsidRPr="00E4135E" w:rsidRDefault="00441067" w:rsidP="00FF41E2">
      <w:pPr>
        <w:spacing w:line="360" w:lineRule="auto"/>
        <w:ind w:left="1440" w:hanging="1440"/>
        <w:rPr>
          <w:rFonts w:ascii="Calibri" w:hAnsi="Calibri"/>
          <w:sz w:val="24"/>
          <w:szCs w:val="24"/>
        </w:rPr>
      </w:pPr>
      <w:r w:rsidRPr="00E4135E">
        <w:rPr>
          <w:rFonts w:ascii="Calibri" w:hAnsi="Calibri"/>
          <w:b/>
          <w:sz w:val="24"/>
          <w:szCs w:val="24"/>
        </w:rPr>
        <w:t>Info:</w:t>
      </w:r>
      <w:r w:rsidRPr="00E4135E">
        <w:rPr>
          <w:rFonts w:ascii="Calibri" w:hAnsi="Calibri"/>
          <w:b/>
          <w:sz w:val="24"/>
          <w:szCs w:val="24"/>
        </w:rPr>
        <w:tab/>
      </w:r>
      <w:r w:rsidR="00895A9A" w:rsidRPr="00E4135E">
        <w:rPr>
          <w:rFonts w:ascii="Calibri" w:hAnsi="Calibri"/>
          <w:sz w:val="24"/>
          <w:szCs w:val="24"/>
        </w:rPr>
        <w:t>Tickets Adults $</w:t>
      </w:r>
      <w:r w:rsidR="006671A6">
        <w:rPr>
          <w:rFonts w:ascii="Calibri" w:hAnsi="Calibri"/>
          <w:sz w:val="24"/>
          <w:szCs w:val="24"/>
        </w:rPr>
        <w:t>20</w:t>
      </w:r>
      <w:r w:rsidR="00F51214" w:rsidRPr="00E4135E">
        <w:rPr>
          <w:rFonts w:ascii="Calibri" w:hAnsi="Calibri"/>
          <w:sz w:val="24"/>
          <w:szCs w:val="24"/>
        </w:rPr>
        <w:t xml:space="preserve">  Students/Seniors</w:t>
      </w:r>
      <w:r w:rsidR="006671A6">
        <w:rPr>
          <w:rFonts w:ascii="Calibri" w:hAnsi="Calibri"/>
          <w:sz w:val="24"/>
          <w:szCs w:val="24"/>
        </w:rPr>
        <w:t xml:space="preserve">/Military $18 </w:t>
      </w:r>
    </w:p>
    <w:p w:rsidR="00441067" w:rsidRPr="00E4135E" w:rsidRDefault="00FF41E2" w:rsidP="00FF41E2">
      <w:pPr>
        <w:spacing w:line="360" w:lineRule="auto"/>
        <w:ind w:left="1440"/>
        <w:rPr>
          <w:rFonts w:ascii="Calibri" w:hAnsi="Calibri"/>
          <w:b/>
          <w:sz w:val="24"/>
          <w:szCs w:val="24"/>
        </w:rPr>
      </w:pPr>
      <w:r w:rsidRPr="00E4135E">
        <w:rPr>
          <w:rFonts w:ascii="Calibri" w:hAnsi="Calibri"/>
          <w:sz w:val="24"/>
          <w:szCs w:val="24"/>
        </w:rPr>
        <w:t xml:space="preserve">Season Passes and </w:t>
      </w:r>
      <w:r w:rsidR="00441067" w:rsidRPr="00E4135E">
        <w:rPr>
          <w:rFonts w:ascii="Calibri" w:hAnsi="Calibri"/>
          <w:sz w:val="24"/>
          <w:szCs w:val="24"/>
        </w:rPr>
        <w:t>Discounts for Groups of 10 or more</w:t>
      </w:r>
      <w:r w:rsidR="009A6D83">
        <w:rPr>
          <w:rFonts w:ascii="Calibri" w:hAnsi="Calibri"/>
          <w:sz w:val="24"/>
          <w:szCs w:val="24"/>
        </w:rPr>
        <w:t xml:space="preserve"> available</w:t>
      </w:r>
    </w:p>
    <w:p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r>
      <w:r w:rsidR="00D81784" w:rsidRPr="00E4135E">
        <w:rPr>
          <w:rFonts w:ascii="Calibri" w:hAnsi="Calibri"/>
          <w:sz w:val="24"/>
          <w:szCs w:val="24"/>
        </w:rPr>
        <w:t>www.creativecauldron.org or</w:t>
      </w:r>
      <w:r w:rsidR="001B5B77" w:rsidRPr="00E4135E">
        <w:rPr>
          <w:rFonts w:ascii="Calibri" w:hAnsi="Calibri"/>
          <w:sz w:val="24"/>
          <w:szCs w:val="24"/>
        </w:rPr>
        <w:t xml:space="preserve"> 703-436-9948</w:t>
      </w:r>
      <w:bookmarkStart w:id="0" w:name="_GoBack"/>
      <w:bookmarkEnd w:id="0"/>
    </w:p>
    <w:p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 xml:space="preserve">Free Parking </w:t>
      </w:r>
      <w:r w:rsidR="00F51214" w:rsidRPr="00E4135E">
        <w:rPr>
          <w:rFonts w:ascii="Calibri" w:hAnsi="Calibri"/>
          <w:sz w:val="24"/>
          <w:szCs w:val="24"/>
        </w:rPr>
        <w:t xml:space="preserve">is available </w:t>
      </w:r>
      <w:r w:rsidRPr="00E4135E">
        <w:rPr>
          <w:rFonts w:ascii="Calibri" w:hAnsi="Calibri"/>
          <w:sz w:val="24"/>
          <w:szCs w:val="24"/>
        </w:rPr>
        <w:t>in</w:t>
      </w:r>
      <w:r w:rsidR="00F51214" w:rsidRPr="00E4135E">
        <w:rPr>
          <w:rFonts w:ascii="Calibri" w:hAnsi="Calibri"/>
          <w:sz w:val="24"/>
          <w:szCs w:val="24"/>
        </w:rPr>
        <w:t xml:space="preserve"> the</w:t>
      </w:r>
      <w:r w:rsidRPr="00E4135E">
        <w:rPr>
          <w:rFonts w:ascii="Calibri" w:hAnsi="Calibri"/>
          <w:sz w:val="24"/>
          <w:szCs w:val="24"/>
        </w:rPr>
        <w:t xml:space="preserve"> 410 and 400 South Maple Building Garages</w:t>
      </w:r>
    </w:p>
    <w:sectPr w:rsidR="00441067" w:rsidRPr="00E4135E" w:rsidSect="00CA13C6">
      <w:footerReference w:type="even" r:id="rId8"/>
      <w:footerReference w:type="default" r:id="rId9"/>
      <w:pgSz w:w="12240" w:h="15840"/>
      <w:pgMar w:top="547" w:right="720" w:bottom="54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BA" w:rsidRDefault="00F560BA">
      <w:r>
        <w:separator/>
      </w:r>
    </w:p>
  </w:endnote>
  <w:endnote w:type="continuationSeparator" w:id="0">
    <w:p w:rsidR="00F560BA" w:rsidRDefault="00F5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D" w:rsidRDefault="00D5728D"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28D" w:rsidRDefault="00D57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8D" w:rsidRDefault="00D5728D"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D83">
      <w:rPr>
        <w:rStyle w:val="PageNumber"/>
        <w:noProof/>
      </w:rPr>
      <w:t>1</w:t>
    </w:r>
    <w:r>
      <w:rPr>
        <w:rStyle w:val="PageNumber"/>
      </w:rPr>
      <w:fldChar w:fldCharType="end"/>
    </w:r>
  </w:p>
  <w:p w:rsidR="00D5728D" w:rsidRDefault="00D5728D" w:rsidP="00441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BA" w:rsidRDefault="00F560BA">
      <w:r>
        <w:separator/>
      </w:r>
    </w:p>
  </w:footnote>
  <w:footnote w:type="continuationSeparator" w:id="0">
    <w:p w:rsidR="00F560BA" w:rsidRDefault="00F56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200E3"/>
    <w:rsid w:val="00033415"/>
    <w:rsid w:val="00036248"/>
    <w:rsid w:val="00083A11"/>
    <w:rsid w:val="000849A5"/>
    <w:rsid w:val="0009585A"/>
    <w:rsid w:val="000B26BC"/>
    <w:rsid w:val="000B7121"/>
    <w:rsid w:val="000C2A0D"/>
    <w:rsid w:val="00101699"/>
    <w:rsid w:val="001112AE"/>
    <w:rsid w:val="001511F6"/>
    <w:rsid w:val="00185C60"/>
    <w:rsid w:val="001B5B77"/>
    <w:rsid w:val="001C4AD9"/>
    <w:rsid w:val="00212EDB"/>
    <w:rsid w:val="00270B39"/>
    <w:rsid w:val="002A038A"/>
    <w:rsid w:val="002D7D37"/>
    <w:rsid w:val="002E7BEB"/>
    <w:rsid w:val="0030206F"/>
    <w:rsid w:val="003137FE"/>
    <w:rsid w:val="003C5F74"/>
    <w:rsid w:val="003F33CE"/>
    <w:rsid w:val="004033B4"/>
    <w:rsid w:val="004313FF"/>
    <w:rsid w:val="00441067"/>
    <w:rsid w:val="00470C4F"/>
    <w:rsid w:val="004C257F"/>
    <w:rsid w:val="004E121D"/>
    <w:rsid w:val="005E5447"/>
    <w:rsid w:val="006513BD"/>
    <w:rsid w:val="006671A6"/>
    <w:rsid w:val="006A5516"/>
    <w:rsid w:val="006C6DC0"/>
    <w:rsid w:val="006D745A"/>
    <w:rsid w:val="006F0408"/>
    <w:rsid w:val="006F04BC"/>
    <w:rsid w:val="00706741"/>
    <w:rsid w:val="00730939"/>
    <w:rsid w:val="00741C29"/>
    <w:rsid w:val="00745F4E"/>
    <w:rsid w:val="007C5E19"/>
    <w:rsid w:val="007F2A99"/>
    <w:rsid w:val="008204FC"/>
    <w:rsid w:val="00895A9A"/>
    <w:rsid w:val="008A3B60"/>
    <w:rsid w:val="008D5D9F"/>
    <w:rsid w:val="008E597D"/>
    <w:rsid w:val="00927668"/>
    <w:rsid w:val="009501F1"/>
    <w:rsid w:val="00961AF8"/>
    <w:rsid w:val="0098366F"/>
    <w:rsid w:val="009A67EC"/>
    <w:rsid w:val="009A6D83"/>
    <w:rsid w:val="009C7A1D"/>
    <w:rsid w:val="009D5724"/>
    <w:rsid w:val="009E61CD"/>
    <w:rsid w:val="00A44A74"/>
    <w:rsid w:val="00A916AA"/>
    <w:rsid w:val="00AE20DB"/>
    <w:rsid w:val="00AE2D05"/>
    <w:rsid w:val="00AE7877"/>
    <w:rsid w:val="00B36517"/>
    <w:rsid w:val="00B60380"/>
    <w:rsid w:val="00B96933"/>
    <w:rsid w:val="00BE4609"/>
    <w:rsid w:val="00C42193"/>
    <w:rsid w:val="00C55457"/>
    <w:rsid w:val="00C816BE"/>
    <w:rsid w:val="00CA13C6"/>
    <w:rsid w:val="00CA1F72"/>
    <w:rsid w:val="00CF73C9"/>
    <w:rsid w:val="00D037EE"/>
    <w:rsid w:val="00D42230"/>
    <w:rsid w:val="00D5728D"/>
    <w:rsid w:val="00D81784"/>
    <w:rsid w:val="00D967DE"/>
    <w:rsid w:val="00DD1985"/>
    <w:rsid w:val="00DD25A1"/>
    <w:rsid w:val="00E4135E"/>
    <w:rsid w:val="00E46E39"/>
    <w:rsid w:val="00E812EB"/>
    <w:rsid w:val="00F11834"/>
    <w:rsid w:val="00F51214"/>
    <w:rsid w:val="00F560BA"/>
    <w:rsid w:val="00F57F3E"/>
    <w:rsid w:val="00FB785D"/>
    <w:rsid w:val="00FD47B4"/>
    <w:rsid w:val="00FF0CC8"/>
    <w:rsid w:val="00FF41E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F5629738-1C0A-41B9-B707-40AF097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ovins@creativecauldr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4614</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6715</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cp:lastModifiedBy>Amanda Lovins</cp:lastModifiedBy>
  <cp:revision>2</cp:revision>
  <cp:lastPrinted>2014-11-24T17:08:00Z</cp:lastPrinted>
  <dcterms:created xsi:type="dcterms:W3CDTF">2015-11-17T20:44:00Z</dcterms:created>
  <dcterms:modified xsi:type="dcterms:W3CDTF">2015-11-17T20:44:00Z</dcterms:modified>
</cp:coreProperties>
</file>